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2E63" w:rsidP="00D02E63">
      <w:pPr>
        <w:jc w:val="center"/>
        <w:rPr>
          <w:rFonts w:ascii="Comic Sans MS" w:hAnsi="Comic Sans MS"/>
          <w:b/>
          <w:bCs/>
          <w:sz w:val="56"/>
          <w:szCs w:val="56"/>
        </w:rPr>
      </w:pPr>
      <w:proofErr w:type="spellStart"/>
      <w:r w:rsidRPr="00D02E63">
        <w:rPr>
          <w:rFonts w:ascii="Comic Sans MS" w:hAnsi="Comic Sans MS"/>
          <w:b/>
          <w:bCs/>
          <w:sz w:val="56"/>
          <w:szCs w:val="56"/>
        </w:rPr>
        <w:t>Manganistanový</w:t>
      </w:r>
      <w:proofErr w:type="spellEnd"/>
      <w:r w:rsidRPr="00D02E63">
        <w:rPr>
          <w:rFonts w:ascii="Comic Sans MS" w:hAnsi="Comic Sans MS"/>
          <w:b/>
          <w:bCs/>
          <w:sz w:val="56"/>
          <w:szCs w:val="56"/>
        </w:rPr>
        <w:t xml:space="preserve"> chameleón</w:t>
      </w:r>
    </w:p>
    <w:p w:rsidR="00D02E63" w:rsidRP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40"/>
          <w:szCs w:val="40"/>
        </w:rPr>
        <w:t>Pomôcky:</w:t>
      </w:r>
    </w:p>
    <w:p w:rsidR="00D02E63" w:rsidRDefault="00D02E63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kadičky</w:t>
      </w:r>
    </w:p>
    <w:p w:rsidR="00D02E63" w:rsidRDefault="00D02E63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sklenená tyčinka</w:t>
      </w:r>
    </w:p>
    <w:p w:rsidR="00000000" w:rsidRP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24"/>
          <w:szCs w:val="24"/>
        </w:rPr>
        <w:t xml:space="preserve"> špachtlička </w:t>
      </w:r>
    </w:p>
    <w:p w:rsid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40"/>
          <w:szCs w:val="40"/>
        </w:rPr>
        <w:t>Chemikálie</w:t>
      </w:r>
      <w:r w:rsidRPr="00D02E63">
        <w:rPr>
          <w:rFonts w:ascii="Comic Sans MS" w:hAnsi="Comic Sans MS"/>
          <w:bCs/>
          <w:sz w:val="24"/>
          <w:szCs w:val="24"/>
        </w:rPr>
        <w:t>:</w:t>
      </w:r>
    </w:p>
    <w:p w:rsidR="00D02E63" w:rsidRDefault="00D02E63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proofErr w:type="spellStart"/>
      <w:r>
        <w:rPr>
          <w:rFonts w:ascii="Comic Sans MS" w:hAnsi="Comic Sans MS"/>
          <w:bCs/>
          <w:sz w:val="24"/>
          <w:szCs w:val="24"/>
        </w:rPr>
        <w:t>manganistan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draselný</w:t>
      </w:r>
      <w:r w:rsidR="00B229F6" w:rsidRPr="00B229F6">
        <w:rPr>
          <w:rFonts w:ascii="Comic Sans MS" w:hAnsi="Comic Sans MS"/>
          <w:bCs/>
          <w:sz w:val="24"/>
          <w:szCs w:val="24"/>
        </w:rPr>
        <w:drawing>
          <wp:inline distT="0" distB="0" distL="0" distR="0">
            <wp:extent cx="2857500" cy="2143125"/>
            <wp:effectExtent l="19050" t="0" r="0" b="0"/>
            <wp:docPr id="3" name="Obrázok 2" descr="_vyr_75800px-Potassium-permanganate-samp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_vyr_75800px-Potassium-permanganate-sample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63" w:rsidRDefault="00D02E63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hydroxid sodný</w:t>
      </w:r>
      <w:r w:rsidR="00B229F6" w:rsidRPr="00B229F6">
        <w:rPr>
          <w:rFonts w:ascii="Comic Sans MS" w:hAnsi="Comic Sans MS"/>
          <w:bCs/>
          <w:sz w:val="24"/>
          <w:szCs w:val="24"/>
        </w:rPr>
        <w:drawing>
          <wp:inline distT="0" distB="0" distL="0" distR="0">
            <wp:extent cx="2540000" cy="1828800"/>
            <wp:effectExtent l="19050" t="0" r="0" b="0"/>
            <wp:docPr id="5" name="Obrázok 5" descr="150px-Sodium_hydroxi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150px-Sodium_hydroxid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D02E63" w:rsidRDefault="00D02E63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sacharóza</w:t>
      </w:r>
      <w:r w:rsidR="00B229F6" w:rsidRPr="00B229F6">
        <w:rPr>
          <w:rFonts w:ascii="Comic Sans MS" w:hAnsi="Comic Sans MS"/>
          <w:bCs/>
          <w:sz w:val="24"/>
          <w:szCs w:val="24"/>
        </w:rPr>
        <w:drawing>
          <wp:inline distT="0" distB="0" distL="0" distR="0">
            <wp:extent cx="3200397" cy="2133599"/>
            <wp:effectExtent l="190500" t="285750" r="171453" b="266701"/>
            <wp:docPr id="4" name="Obrázok 1" descr="images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images (1)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951558">
                      <a:off x="0" y="0"/>
                      <a:ext cx="3200397" cy="213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63" w:rsidRP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40"/>
          <w:szCs w:val="40"/>
        </w:rPr>
        <w:lastRenderedPageBreak/>
        <w:t>Postup:</w:t>
      </w:r>
    </w:p>
    <w:p w:rsid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24"/>
          <w:szCs w:val="24"/>
        </w:rPr>
        <w:t xml:space="preserve">V kadičke v 100 ml vody rozpustite 1 lyžičku hydroxidu sodného, v ďalšej kadičke v 100ml vody rozpustite jednu lyžičku sacharózy. </w:t>
      </w:r>
    </w:p>
    <w:p w:rsid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24"/>
          <w:szCs w:val="24"/>
        </w:rPr>
        <w:t>V tretej kadičke v 50</w:t>
      </w:r>
      <w:r w:rsidRPr="00D02E63">
        <w:rPr>
          <w:rFonts w:ascii="Comic Sans MS" w:hAnsi="Comic Sans MS"/>
          <w:bCs/>
          <w:sz w:val="24"/>
          <w:szCs w:val="24"/>
        </w:rPr>
        <w:t xml:space="preserve"> ml vody rozpustite veľmi malé množstvo </w:t>
      </w:r>
      <w:proofErr w:type="spellStart"/>
      <w:r w:rsidRPr="00D02E63">
        <w:rPr>
          <w:rFonts w:ascii="Comic Sans MS" w:hAnsi="Comic Sans MS"/>
          <w:bCs/>
          <w:sz w:val="24"/>
          <w:szCs w:val="24"/>
        </w:rPr>
        <w:t>manganistanu</w:t>
      </w:r>
      <w:proofErr w:type="spellEnd"/>
      <w:r w:rsidRPr="00D02E63">
        <w:rPr>
          <w:rFonts w:ascii="Comic Sans MS" w:hAnsi="Comic Sans MS"/>
          <w:bCs/>
          <w:sz w:val="24"/>
          <w:szCs w:val="24"/>
        </w:rPr>
        <w:t xml:space="preserve"> draselného.</w:t>
      </w:r>
    </w:p>
    <w:p w:rsidR="00000000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D02E63">
        <w:rPr>
          <w:rFonts w:ascii="Comic Sans MS" w:hAnsi="Comic Sans MS"/>
          <w:bCs/>
          <w:sz w:val="24"/>
          <w:szCs w:val="24"/>
        </w:rPr>
        <w:t>Všetky tri roztoky zmiešajte dokopy. </w:t>
      </w:r>
    </w:p>
    <w:p w:rsidR="00B229F6" w:rsidRPr="00D02E63" w:rsidRDefault="00B229F6" w:rsidP="00D02E63">
      <w:pPr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  <w:r w:rsidRPr="00B229F6">
        <w:rPr>
          <w:rFonts w:ascii="Comic Sans MS" w:hAnsi="Comic Sans MS"/>
          <w:bCs/>
          <w:sz w:val="24"/>
          <w:szCs w:val="24"/>
        </w:rPr>
        <w:t>http://www.youtube.com/watch?v=dU5zNw2xAxI</w:t>
      </w:r>
    </w:p>
    <w:p w:rsidR="00D02E63" w:rsidRPr="00D02E63" w:rsidRDefault="00D02E63" w:rsidP="00D02E63">
      <w:pPr>
        <w:spacing w:after="100" w:afterAutospacing="1" w:line="240" w:lineRule="auto"/>
        <w:rPr>
          <w:rFonts w:ascii="Comic Sans MS" w:hAnsi="Comic Sans MS"/>
          <w:bCs/>
          <w:sz w:val="24"/>
          <w:szCs w:val="24"/>
        </w:rPr>
      </w:pPr>
    </w:p>
    <w:p w:rsidR="00D02E63" w:rsidRDefault="00B229F6" w:rsidP="00D02E6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</w:rPr>
        <w:drawing>
          <wp:inline distT="0" distB="0" distL="0" distR="0">
            <wp:extent cx="2897760" cy="2162175"/>
            <wp:effectExtent l="19050" t="0" r="0" b="0"/>
            <wp:docPr id="8" name="Obrázok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776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B229F6" w:rsidRDefault="00B229F6" w:rsidP="00B229F6">
      <w:pPr>
        <w:numPr>
          <w:ilvl w:val="0"/>
          <w:numId w:val="2"/>
        </w:numPr>
        <w:jc w:val="center"/>
        <w:rPr>
          <w:rFonts w:ascii="Comic Sans MS" w:hAnsi="Comic Sans MS"/>
          <w:sz w:val="40"/>
          <w:szCs w:val="40"/>
        </w:rPr>
      </w:pPr>
      <w:proofErr w:type="spellStart"/>
      <w:r w:rsidRPr="00B229F6">
        <w:rPr>
          <w:rFonts w:ascii="Comic Sans MS" w:hAnsi="Comic Sans MS"/>
          <w:sz w:val="40"/>
          <w:szCs w:val="40"/>
        </w:rPr>
        <w:t>Manganistanové</w:t>
      </w:r>
      <w:proofErr w:type="spellEnd"/>
      <w:r w:rsidRPr="00B229F6">
        <w:rPr>
          <w:rFonts w:ascii="Comic Sans MS" w:hAnsi="Comic Sans MS"/>
          <w:sz w:val="40"/>
          <w:szCs w:val="40"/>
        </w:rPr>
        <w:t xml:space="preserve"> katióny Mn</w:t>
      </w:r>
      <w:r w:rsidRPr="00B229F6">
        <w:rPr>
          <w:rFonts w:ascii="Comic Sans MS" w:hAnsi="Comic Sans MS"/>
          <w:sz w:val="40"/>
          <w:szCs w:val="40"/>
          <w:vertAlign w:val="superscript"/>
        </w:rPr>
        <w:t>7+</w:t>
      </w:r>
      <w:r w:rsidRPr="00B229F6">
        <w:rPr>
          <w:rFonts w:ascii="Comic Sans MS" w:hAnsi="Comic Sans MS"/>
          <w:sz w:val="40"/>
          <w:szCs w:val="40"/>
        </w:rPr>
        <w:t> (fialové) s</w:t>
      </w:r>
      <w:r w:rsidRPr="00B229F6">
        <w:rPr>
          <w:rFonts w:ascii="Comic Sans MS" w:hAnsi="Comic Sans MS"/>
          <w:sz w:val="40"/>
          <w:szCs w:val="40"/>
        </w:rPr>
        <w:t>ú redukované cez zelené Mn</w:t>
      </w:r>
      <w:r w:rsidRPr="00B229F6">
        <w:rPr>
          <w:rFonts w:ascii="Comic Sans MS" w:hAnsi="Comic Sans MS"/>
          <w:sz w:val="40"/>
          <w:szCs w:val="40"/>
          <w:vertAlign w:val="superscript"/>
        </w:rPr>
        <w:t>6+</w:t>
      </w:r>
      <w:r w:rsidRPr="00B229F6">
        <w:rPr>
          <w:rFonts w:ascii="Comic Sans MS" w:hAnsi="Comic Sans MS"/>
          <w:sz w:val="40"/>
          <w:szCs w:val="40"/>
        </w:rPr>
        <w:t> až na oranžové Mn</w:t>
      </w:r>
      <w:r w:rsidRPr="00B229F6">
        <w:rPr>
          <w:rFonts w:ascii="Comic Sans MS" w:hAnsi="Comic Sans MS"/>
          <w:sz w:val="40"/>
          <w:szCs w:val="40"/>
          <w:vertAlign w:val="superscript"/>
        </w:rPr>
        <w:t>2+</w:t>
      </w:r>
      <w:r w:rsidRPr="00B229F6">
        <w:rPr>
          <w:rFonts w:ascii="Comic Sans MS" w:hAnsi="Comic Sans MS"/>
          <w:sz w:val="40"/>
          <w:szCs w:val="40"/>
        </w:rPr>
        <w:t xml:space="preserve"> </w:t>
      </w:r>
    </w:p>
    <w:p w:rsidR="00B229F6" w:rsidRPr="00D02E63" w:rsidRDefault="00B229F6" w:rsidP="00D02E63">
      <w:pPr>
        <w:jc w:val="center"/>
        <w:rPr>
          <w:rFonts w:ascii="Comic Sans MS" w:hAnsi="Comic Sans MS"/>
          <w:sz w:val="56"/>
          <w:szCs w:val="56"/>
        </w:rPr>
      </w:pPr>
    </w:p>
    <w:sectPr w:rsidR="00B229F6" w:rsidRPr="00D0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4B2"/>
    <w:multiLevelType w:val="hybridMultilevel"/>
    <w:tmpl w:val="8CB6B5E2"/>
    <w:lvl w:ilvl="0" w:tplc="290E65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609D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3216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06401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9AA1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FA95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D488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C8379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8C087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1164592"/>
    <w:multiLevelType w:val="hybridMultilevel"/>
    <w:tmpl w:val="8E4685A2"/>
    <w:lvl w:ilvl="0" w:tplc="FBA0BF6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0885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3877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C675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4A20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707E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46B04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D49C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C8C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2E63"/>
    <w:rsid w:val="00B229F6"/>
    <w:rsid w:val="00D0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7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UIPS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 8</dc:creator>
  <cp:keywords/>
  <dc:description/>
  <cp:lastModifiedBy>študent 8</cp:lastModifiedBy>
  <cp:revision>3</cp:revision>
  <dcterms:created xsi:type="dcterms:W3CDTF">2012-10-30T12:29:00Z</dcterms:created>
  <dcterms:modified xsi:type="dcterms:W3CDTF">2012-10-30T12:55:00Z</dcterms:modified>
</cp:coreProperties>
</file>