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6240" w:rsidP="00C26240">
      <w:pPr>
        <w:jc w:val="center"/>
        <w:rPr>
          <w:rFonts w:ascii="Comic Sans MS" w:hAnsi="Comic Sans MS" w:cs="Times New Roman"/>
          <w:sz w:val="48"/>
          <w:szCs w:val="48"/>
          <w:lang w:val="sk-SK"/>
        </w:rPr>
      </w:pPr>
      <w:r w:rsidRPr="00C26240">
        <w:rPr>
          <w:rFonts w:ascii="Comic Sans MS" w:hAnsi="Comic Sans MS"/>
          <w:sz w:val="48"/>
          <w:szCs w:val="48"/>
          <w:lang w:val="sk-SK"/>
        </w:rPr>
        <w:t>Zlatý dá</w:t>
      </w:r>
      <w:r>
        <w:rPr>
          <w:rFonts w:ascii="Comic Sans MS" w:hAnsi="Comic Sans MS"/>
          <w:sz w:val="48"/>
          <w:szCs w:val="48"/>
          <w:lang w:val="sk-SK"/>
        </w:rPr>
        <w:t>ž</w:t>
      </w:r>
      <w:r w:rsidRPr="00C26240">
        <w:rPr>
          <w:rFonts w:ascii="Comic Sans MS" w:hAnsi="Comic Sans MS" w:cs="Times New Roman"/>
          <w:sz w:val="48"/>
          <w:szCs w:val="48"/>
          <w:lang w:val="sk-SK"/>
        </w:rPr>
        <w:t>ď</w:t>
      </w:r>
    </w:p>
    <w:p w:rsidR="00C26240" w:rsidRDefault="00C26240" w:rsidP="00C26240">
      <w:pPr>
        <w:rPr>
          <w:rFonts w:ascii="Comic Sans MS" w:hAnsi="Comic Sans MS"/>
          <w:sz w:val="24"/>
          <w:szCs w:val="24"/>
          <w:lang w:val="sk-SK"/>
        </w:rPr>
      </w:pPr>
      <w:r w:rsidRPr="00C26240">
        <w:rPr>
          <w:rFonts w:ascii="Comic Sans MS" w:hAnsi="Comic Sans MS"/>
          <w:sz w:val="24"/>
          <w:szCs w:val="24"/>
          <w:lang w:val="sk-SK"/>
        </w:rPr>
        <w:t>Chemikálie:</w:t>
      </w:r>
    </w:p>
    <w:p w:rsidR="00C26240" w:rsidRDefault="00C26240" w:rsidP="00C26240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Dusičnan olovnatý</w:t>
      </w:r>
    </w:p>
    <w:p w:rsidR="00C26240" w:rsidRDefault="00C26240" w:rsidP="00C26240">
      <w:pPr>
        <w:pStyle w:val="Odstavecseseznamem"/>
        <w:numPr>
          <w:ilvl w:val="0"/>
          <w:numId w:val="2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Jodid sodný</w:t>
      </w:r>
    </w:p>
    <w:p w:rsidR="00C26240" w:rsidRDefault="00C26240" w:rsidP="00C26240">
      <w:pPr>
        <w:rPr>
          <w:rFonts w:ascii="Comic Sans MS" w:hAnsi="Comic Sans MS"/>
          <w:sz w:val="24"/>
          <w:szCs w:val="24"/>
          <w:lang w:val="sk-SK"/>
        </w:rPr>
      </w:pPr>
      <w:r w:rsidRPr="00C26240">
        <w:rPr>
          <w:rFonts w:ascii="Comic Sans MS" w:hAnsi="Comic Sans MS"/>
          <w:sz w:val="24"/>
          <w:szCs w:val="24"/>
          <w:lang w:val="sk-SK"/>
        </w:rPr>
        <w:t>Postup:</w:t>
      </w:r>
    </w:p>
    <w:p w:rsidR="00C26240" w:rsidRDefault="00C26240" w:rsidP="00C26240">
      <w:pPr>
        <w:pStyle w:val="Odstavecseseznamem"/>
        <w:numPr>
          <w:ilvl w:val="0"/>
          <w:numId w:val="4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Jodid sodný rozpustíme vo vode</w:t>
      </w:r>
    </w:p>
    <w:p w:rsidR="00C26240" w:rsidRDefault="00C26240" w:rsidP="00C26240">
      <w:pPr>
        <w:pStyle w:val="Odstavecseseznamem"/>
        <w:numPr>
          <w:ilvl w:val="0"/>
          <w:numId w:val="4"/>
        </w:num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sz w:val="24"/>
          <w:szCs w:val="24"/>
          <w:lang w:val="sk-SK"/>
        </w:rPr>
        <w:t>Dusičnan olovnatý (roztok) pomaly prikvapkávame  do roztoku s jodidom sodným</w:t>
      </w:r>
    </w:p>
    <w:p w:rsidR="00C26240" w:rsidRPr="00C26240" w:rsidRDefault="00C26240" w:rsidP="00C26240">
      <w:pPr>
        <w:rPr>
          <w:rFonts w:ascii="Comic Sans MS" w:hAnsi="Comic Sans MS"/>
          <w:sz w:val="24"/>
          <w:szCs w:val="24"/>
          <w:lang w:val="sk-SK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209800" cy="2066925"/>
            <wp:effectExtent l="19050" t="0" r="0" b="0"/>
            <wp:docPr id="1" name="Obrázek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sk-SK"/>
        </w:rPr>
        <w:t xml:space="preserve">      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1143000" cy="952500"/>
            <wp:effectExtent l="19050" t="0" r="0" b="0"/>
            <wp:docPr id="3" name="Obrázek 2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  <w:lang w:val="sk-SK"/>
        </w:rPr>
        <w:t xml:space="preserve">       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>
            <wp:extent cx="2466975" cy="1847850"/>
            <wp:effectExtent l="19050" t="0" r="9525" b="0"/>
            <wp:docPr id="4" name="Obrázek 3" descr="inde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240" w:rsidRPr="00C26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2F0B"/>
    <w:multiLevelType w:val="hybridMultilevel"/>
    <w:tmpl w:val="9B92D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B670B"/>
    <w:multiLevelType w:val="hybridMultilevel"/>
    <w:tmpl w:val="D21E4C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708BE"/>
    <w:multiLevelType w:val="hybridMultilevel"/>
    <w:tmpl w:val="9ED8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3294A"/>
    <w:multiLevelType w:val="hybridMultilevel"/>
    <w:tmpl w:val="67E66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26240"/>
    <w:rsid w:val="00C2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2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PCMarta</dc:creator>
  <cp:keywords/>
  <dc:description/>
  <cp:lastModifiedBy>PCMarta</cp:lastModifiedBy>
  <cp:revision>3</cp:revision>
  <dcterms:created xsi:type="dcterms:W3CDTF">2012-11-11T11:20:00Z</dcterms:created>
  <dcterms:modified xsi:type="dcterms:W3CDTF">2012-11-11T11:26:00Z</dcterms:modified>
</cp:coreProperties>
</file>